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32" w:rsidRDefault="00947C32" w:rsidP="00947C32">
      <w:pPr>
        <w:spacing w:after="150" w:line="240" w:lineRule="auto"/>
        <w:ind w:left="-810"/>
        <w:outlineLvl w:val="1"/>
        <w:rPr>
          <w:rFonts w:ascii="Arial" w:eastAsia="Times New Roman" w:hAnsi="Arial" w:cs="Arial"/>
          <w:color w:val="202020"/>
          <w:sz w:val="45"/>
          <w:szCs w:val="45"/>
        </w:rPr>
      </w:pPr>
      <w:r>
        <w:rPr>
          <w:rFonts w:ascii="Arial" w:eastAsia="Times New Roman" w:hAnsi="Arial" w:cs="Arial"/>
          <w:noProof/>
          <w:color w:val="202020"/>
          <w:sz w:val="45"/>
          <w:szCs w:val="45"/>
        </w:rPr>
        <w:drawing>
          <wp:inline distT="0" distB="0" distL="0" distR="0">
            <wp:extent cx="7286625" cy="875796"/>
            <wp:effectExtent l="1905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87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32" w:rsidRPr="00947C32" w:rsidRDefault="00947C32" w:rsidP="00947C32">
      <w:pPr>
        <w:spacing w:after="150" w:line="240" w:lineRule="auto"/>
        <w:outlineLvl w:val="1"/>
        <w:rPr>
          <w:rFonts w:ascii="Arial" w:eastAsia="Times New Roman" w:hAnsi="Arial" w:cs="Arial"/>
          <w:color w:val="202020"/>
          <w:sz w:val="45"/>
          <w:szCs w:val="45"/>
        </w:rPr>
      </w:pPr>
      <w:r w:rsidRPr="00947C32">
        <w:rPr>
          <w:rFonts w:ascii="Arial" w:eastAsia="Times New Roman" w:hAnsi="Arial" w:cs="Arial"/>
          <w:color w:val="202020"/>
          <w:sz w:val="45"/>
          <w:szCs w:val="45"/>
        </w:rPr>
        <w:t>Call for Awards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47C32" w:rsidRPr="00947C32">
          <w:rPr>
            <w:rFonts w:ascii="Times New Roman" w:eastAsia="Times New Roman" w:hAnsi="Times New Roman" w:cs="Times New Roman"/>
            <w:caps/>
            <w:color w:val="428BCA"/>
            <w:sz w:val="21"/>
          </w:rPr>
          <w:t> </w:t>
        </w:r>
      </w:hyperlink>
    </w:p>
    <w:p w:rsidR="00947C32" w:rsidRPr="00947C32" w:rsidRDefault="00947C32" w:rsidP="00947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Submissions must be made in English; proposals in other languages will be disqualified.</w:t>
      </w:r>
    </w:p>
    <w:p w:rsidR="00947C32" w:rsidRPr="00947C32" w:rsidRDefault="00947C32" w:rsidP="00947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Submissions will be evaluated according to the evaluation criteria set forth in the Terms &amp; Conditions, </w:t>
      </w:r>
      <w:hyperlink r:id="rId7" w:history="1">
        <w:r w:rsidRPr="00947C32">
          <w:rPr>
            <w:rFonts w:ascii="Times New Roman" w:eastAsia="Times New Roman" w:hAnsi="Times New Roman" w:cs="Times New Roman"/>
            <w:color w:val="226695"/>
            <w:sz w:val="24"/>
            <w:szCs w:val="24"/>
          </w:rPr>
          <w:t>available here</w:t>
        </w:r>
      </w:hyperlink>
      <w:r w:rsidRPr="00947C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C32" w:rsidRPr="00947C32" w:rsidRDefault="00947C32" w:rsidP="00947C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 xml:space="preserve">Each of the prize categories in the World Smart Cities Awards have a unique set of criteria for accepting and evaluating </w:t>
      </w:r>
      <w:proofErr w:type="spellStart"/>
      <w:r w:rsidRPr="00947C32">
        <w:rPr>
          <w:rFonts w:ascii="Times New Roman" w:eastAsia="Times New Roman" w:hAnsi="Times New Roman" w:cs="Times New Roman"/>
          <w:sz w:val="24"/>
          <w:szCs w:val="24"/>
        </w:rPr>
        <w:t>submissions.</w:t>
      </w:r>
      <w:r w:rsidRPr="00947C32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947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may opt to choose a Prize Category to accompany your submission, OR you may opt to allow the organization to assign a Prize Category on your behalf. Please give this decision special consideration, as any submissions not meeting the criteria set forth for the chosen category will be disqualified.</w:t>
      </w:r>
    </w:p>
    <w:p w:rsidR="00947C32" w:rsidRDefault="00947C32" w:rsidP="0094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The submission criteria for each Prize Category are as follows:</w:t>
      </w:r>
    </w:p>
    <w:p w:rsidR="00947C32" w:rsidRPr="00947C32" w:rsidRDefault="00947C32" w:rsidP="0094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C32" w:rsidRPr="00947C32" w:rsidRDefault="00BA5F0D" w:rsidP="00947C32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tab1" w:history="1">
        <w:r w:rsidR="00947C32" w:rsidRPr="00947C32">
          <w:rPr>
            <w:rFonts w:ascii="Times New Roman" w:eastAsia="Times New Roman" w:hAnsi="Times New Roman" w:cs="Times New Roman"/>
            <w:color w:val="555555"/>
            <w:sz w:val="24"/>
            <w:szCs w:val="24"/>
          </w:rPr>
          <w:t>City Award</w:t>
        </w:r>
      </w:hyperlink>
    </w:p>
    <w:p w:rsidR="00947C32" w:rsidRPr="00947C32" w:rsidRDefault="00BA5F0D" w:rsidP="00947C32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hyperlink r:id="rId9" w:anchor="tab2" w:history="1">
        <w:r w:rsidR="00947C32" w:rsidRPr="00947C32">
          <w:rPr>
            <w:rFonts w:ascii="Times New Roman" w:eastAsia="Times New Roman" w:hAnsi="Times New Roman" w:cs="Times New Roman"/>
            <w:color w:val="226695"/>
            <w:sz w:val="24"/>
            <w:szCs w:val="24"/>
          </w:rPr>
          <w:t>Project Award</w:t>
        </w:r>
      </w:hyperlink>
    </w:p>
    <w:p w:rsidR="00947C32" w:rsidRPr="00947C32" w:rsidRDefault="00BA5F0D" w:rsidP="00947C32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tab3" w:history="1">
        <w:r w:rsidR="00947C32" w:rsidRPr="00947C32">
          <w:rPr>
            <w:rFonts w:ascii="Times New Roman" w:eastAsia="Times New Roman" w:hAnsi="Times New Roman" w:cs="Times New Roman"/>
            <w:color w:val="226695"/>
            <w:sz w:val="24"/>
            <w:szCs w:val="24"/>
          </w:rPr>
          <w:t>Innovative Global South Award</w:t>
        </w:r>
      </w:hyperlink>
    </w:p>
    <w:p w:rsidR="00947C32" w:rsidRPr="00947C32" w:rsidRDefault="00947C32" w:rsidP="00947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br/>
        <w:t>The </w:t>
      </w:r>
      <w:r w:rsidRPr="00947C32">
        <w:rPr>
          <w:rFonts w:ascii="Times New Roman" w:eastAsia="Times New Roman" w:hAnsi="Times New Roman" w:cs="Times New Roman"/>
          <w:b/>
          <w:bCs/>
          <w:sz w:val="24"/>
          <w:szCs w:val="24"/>
        </w:rPr>
        <w:t>City Award</w:t>
      </w:r>
      <w:r w:rsidRPr="00947C32">
        <w:rPr>
          <w:rFonts w:ascii="Times New Roman" w:eastAsia="Times New Roman" w:hAnsi="Times New Roman" w:cs="Times New Roman"/>
          <w:sz w:val="24"/>
          <w:szCs w:val="24"/>
        </w:rPr>
        <w:t> considers a strategic plan, approach, or program developed by a city that combines projects, initiatives, and policy implementations in 2 or more Smart City fields. These fields are described in the Terms &amp; Conditions. It rewards a city for its innovation, collaboration and sustainability strategies. Evaluation will include the proven impact to date.</w:t>
      </w:r>
    </w:p>
    <w:p w:rsidR="00947C32" w:rsidRPr="00947C32" w:rsidRDefault="00947C32" w:rsidP="00947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Submissions to the City Award may only be made by city governments.</w:t>
      </w:r>
      <w:r w:rsidRPr="00947C32">
        <w:rPr>
          <w:rFonts w:ascii="Times New Roman" w:eastAsia="Times New Roman" w:hAnsi="Times New Roman" w:cs="Times New Roman"/>
          <w:sz w:val="24"/>
          <w:szCs w:val="24"/>
        </w:rPr>
        <w:t> Any submissions from private or non-governmental entities will be subject to disqualification from consideration for the World Smart Cities Awards.</w:t>
      </w:r>
    </w:p>
    <w:p w:rsidR="00947C32" w:rsidRPr="00947C32" w:rsidRDefault="00947C32" w:rsidP="00947C3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*Required fields</w:t>
      </w:r>
    </w:p>
    <w:p w:rsidR="00947C32" w:rsidRPr="00947C32" w:rsidRDefault="00947C32" w:rsidP="00947C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7C3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47C32" w:rsidRPr="00947C32" w:rsidRDefault="00947C32" w:rsidP="00947C32">
      <w:pPr>
        <w:spacing w:after="300" w:line="240" w:lineRule="auto"/>
        <w:outlineLvl w:val="1"/>
        <w:rPr>
          <w:rFonts w:ascii="Arial" w:eastAsia="Times New Roman" w:hAnsi="Arial" w:cs="Arial"/>
          <w:color w:val="226695"/>
          <w:sz w:val="45"/>
          <w:szCs w:val="45"/>
        </w:rPr>
      </w:pPr>
      <w:r w:rsidRPr="00947C32">
        <w:rPr>
          <w:rFonts w:ascii="Arial" w:eastAsia="Times New Roman" w:hAnsi="Arial" w:cs="Arial"/>
          <w:color w:val="226695"/>
          <w:sz w:val="45"/>
          <w:szCs w:val="45"/>
        </w:rPr>
        <w:t>Prize Category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11" o:title=""/>
          </v:shape>
          <w:control r:id="rId12" w:name="DefaultOcxName" w:shapeid="_x0000_i1096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20.25pt;height:18pt" o:ole="">
            <v:imagedata r:id="rId11" o:title=""/>
          </v:shape>
          <w:control r:id="rId13" w:name="DefaultOcxName1" w:shapeid="_x0000_i1099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Project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20.25pt;height:18pt" o:ole="">
            <v:imagedata r:id="rId11" o:title=""/>
          </v:shape>
          <w:control r:id="rId14" w:name="DefaultOcxName2" w:shapeid="_x0000_i1102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Innovative Global South</w: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Please select one</w:t>
      </w:r>
    </w:p>
    <w:p w:rsidR="00947C32" w:rsidRPr="00947C32" w:rsidRDefault="00947C32" w:rsidP="00947C32">
      <w:pPr>
        <w:spacing w:after="300" w:line="240" w:lineRule="auto"/>
        <w:outlineLvl w:val="1"/>
        <w:rPr>
          <w:rFonts w:ascii="Arial" w:eastAsia="Times New Roman" w:hAnsi="Arial" w:cs="Arial"/>
          <w:color w:val="226695"/>
          <w:sz w:val="45"/>
          <w:szCs w:val="45"/>
        </w:rPr>
      </w:pPr>
      <w:r w:rsidRPr="00947C32">
        <w:rPr>
          <w:rFonts w:ascii="Arial" w:eastAsia="Times New Roman" w:hAnsi="Arial" w:cs="Arial"/>
          <w:color w:val="226695"/>
          <w:sz w:val="45"/>
          <w:szCs w:val="45"/>
        </w:rPr>
        <w:t>Award Proposal Details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Track *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11" o:title=""/>
          </v:shape>
          <w:control r:id="rId15" w:name="DefaultOcxName3" w:shapeid="_x0000_i1105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Governance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08" type="#_x0000_t75" style="width:20.25pt;height:18pt" o:ole="">
            <v:imagedata r:id="rId11" o:title=""/>
          </v:shape>
          <w:control r:id="rId16" w:name="DefaultOcxName4" w:shapeid="_x0000_i1108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Economy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11" o:title=""/>
          </v:shape>
          <w:control r:id="rId17" w:name="DefaultOcxName5" w:shapeid="_x0000_i1111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Mobility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20.25pt;height:18pt" o:ole="">
            <v:imagedata r:id="rId11" o:title=""/>
          </v:shape>
          <w:control r:id="rId18" w:name="DefaultOcxName6" w:shapeid="_x0000_i1114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Society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11" o:title=""/>
          </v:shape>
          <w:control r:id="rId19" w:name="DefaultOcxName7" w:shapeid="_x0000_i1117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Sustainability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20.25pt;height:18pt" o:ole="">
            <v:imagedata r:id="rId11" o:title=""/>
          </v:shape>
          <w:control r:id="rId20" w:name="DefaultOcxName8" w:shapeid="_x0000_i1120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Data &amp; Technology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11" o:title=""/>
          </v:shape>
          <w:control r:id="rId21" w:name="DefaultOcxName9" w:shapeid="_x0000_i1123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Circular Economy</w:t>
      </w:r>
    </w:p>
    <w:p w:rsidR="00947C32" w:rsidRPr="00947C32" w:rsidRDefault="00947C32" w:rsidP="00947C32">
      <w:pPr>
        <w:spacing w:before="75" w:after="15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Please select one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Linked keywords *</w: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please select no more than three keywords that your submission deals with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Additional Keywords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136.5pt;height:50.25pt" o:ole="">
            <v:imagedata r:id="rId22" o:title=""/>
          </v:shape>
          <w:control r:id="rId23" w:name="DefaultOcxName10" w:shapeid="_x0000_i1127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select one or more from the list / refer to Terms and Conditions.</w:t>
      </w: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br/>
        <w:t>Max. 200 characters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Submission Title *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60.75pt;height:18pt" o:ole="">
            <v:imagedata r:id="rId24" o:title=""/>
          </v:shape>
          <w:control r:id="rId25" w:name="DefaultOcxName11" w:shapeid="_x0000_i1130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Max. 100 characters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Brief description of the proposal *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136.5pt;height:50.25pt" o:ole="">
            <v:imagedata r:id="rId22" o:title=""/>
          </v:shape>
          <w:control r:id="rId26" w:name="DefaultOcxName12" w:shapeid="_x0000_i1134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Max. 300 characters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Abstract - Short summary of the proposal *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136.5pt;height:50.25pt" o:ole="">
            <v:imagedata r:id="rId22" o:title=""/>
          </v:shape>
          <w:control r:id="rId27" w:name="DefaultOcxName13" w:shapeid="_x0000_i1137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Max. 2500 characters</w:t>
      </w: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br/>
        <w:t>You may include the context of implementation, added value of the proposal, methodology of resolution, solutions/conclusions, and any other information helpful to understanding the main ideas of your proposal.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Strategic objectives *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136.5pt;height:50.25pt" o:ole="">
            <v:imagedata r:id="rId22" o:title=""/>
          </v:shape>
          <w:control r:id="rId28" w:name="DefaultOcxName14" w:shapeid="_x0000_i1140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Max. 300 characters</w:t>
      </w:r>
    </w:p>
    <w:p w:rsid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lastRenderedPageBreak/>
        <w:t>Scope of implementation *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136.5pt;height:50.25pt" o:ole="">
            <v:imagedata r:id="rId22" o:title=""/>
          </v:shape>
          <w:control r:id="rId29" w:name="DefaultOcxName15" w:shapeid="_x0000_i1143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E.g. Region, city, or </w:t>
      </w:r>
      <w:proofErr w:type="spellStart"/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neighbourhood</w:t>
      </w:r>
      <w:proofErr w:type="spellEnd"/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level.</w:t>
      </w: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br/>
        <w:t>Max. 300 characters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Current state of implementation *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136.5pt;height:50.25pt" o:ole="">
            <v:imagedata r:id="rId22" o:title=""/>
          </v:shape>
          <w:control r:id="rId30" w:name="DefaultOcxName16" w:shapeid="_x0000_i1146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Max. 300 characters</w: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You are encouraged to refer to the evaluation criteria when filling out the following section. Please do not leave any field blank.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Innovative characteristics of the proposal *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136.5pt;height:50.25pt" o:ole="">
            <v:imagedata r:id="rId22" o:title=""/>
          </v:shape>
          <w:control r:id="rId31" w:name="DefaultOcxName17" w:shapeid="_x0000_i1149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Max. 300 characters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(Expected) Results/Impact of the proposal *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136.5pt;height:50.25pt" o:ole="">
            <v:imagedata r:id="rId22" o:title=""/>
          </v:shape>
          <w:control r:id="rId32" w:name="DefaultOcxName18" w:shapeid="_x0000_i1152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If the proposal has not yet been implemented, please state the expected results/potential impact.</w:t>
      </w: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br/>
        <w:t>Max. 300 characters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Feasibility of the proposal *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136.5pt;height:50.25pt" o:ole="">
            <v:imagedata r:id="rId22" o:title=""/>
          </v:shape>
          <w:control r:id="rId33" w:name="DefaultOcxName19" w:shapeid="_x0000_i1155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Max. 300 characters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Partners involved: Name / Job Title / Company/Organization *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136.5pt;height:50.25pt" o:ole="">
            <v:imagedata r:id="rId22" o:title=""/>
          </v:shape>
          <w:control r:id="rId34" w:name="DefaultOcxName20" w:shapeid="_x0000_i1158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Max. 300 characters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Reference website of the proposal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60.75pt;height:18pt" o:ole="">
            <v:imagedata r:id="rId24" o:title=""/>
          </v:shape>
          <w:control r:id="rId35" w:name="DefaultOcxName21" w:shapeid="_x0000_i1161"/>
        </w:objec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You may include here a link to an explanatory website or video of the proposal.</w:t>
      </w:r>
    </w:p>
    <w:p w:rsid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lastRenderedPageBreak/>
        <w:t>Supporting Document *</w: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1 document upload - only PDF – max 10 pages/slides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Panoramic images/pictures that better represents your proposal *</w:t>
      </w:r>
    </w:p>
    <w:p w:rsidR="00947C32" w:rsidRPr="00947C32" w:rsidRDefault="00947C32" w:rsidP="00947C32">
      <w:pPr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t>3-5 images - only high resolution JPEG (2048px or more)</w:t>
      </w:r>
      <w:r w:rsidRPr="00947C32">
        <w:rPr>
          <w:rFonts w:ascii="Times New Roman" w:eastAsia="Times New Roman" w:hAnsi="Times New Roman" w:cs="Times New Roman"/>
          <w:color w:val="737373"/>
          <w:sz w:val="24"/>
          <w:szCs w:val="24"/>
        </w:rPr>
        <w:br/>
        <w:t>If your proposal is selected as a finalist, the organizers of this award may make public these images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Terms &amp; Conditions *</w:t>
      </w:r>
    </w:p>
    <w:p w:rsidR="00947C32" w:rsidRPr="00947C32" w:rsidRDefault="00BA5F0D" w:rsidP="00947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36" o:title=""/>
          </v:shape>
          <w:control r:id="rId37" w:name="DefaultOcxName22" w:shapeid="_x0000_i1164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 I have read the Terms &amp; Conditions for this competition, and by pressing the Submit button I indicate that I understand and accept these terms. I understand and accept that the organization retains the right to disqualify my submission if it does not meet the criteria set forth for the category I have chosen for my submission, or to assign my submission to a category on my behalf if I have opted not to choose a category.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How did you first learn about the Call for Awards?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36" o:title=""/>
          </v:shape>
          <w:control r:id="rId38" w:name="DefaultOcxName23" w:shapeid="_x0000_i1167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36" o:title=""/>
          </v:shape>
          <w:control r:id="rId39" w:name="DefaultOcxName24" w:shapeid="_x0000_i1170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Newsletter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36" o:title=""/>
          </v:shape>
          <w:control r:id="rId40" w:name="DefaultOcxName25" w:shapeid="_x0000_i1173"/>
        </w:object>
      </w:r>
      <w:proofErr w:type="spellStart"/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SCEWC&amp;Fira</w:t>
      </w:r>
      <w:proofErr w:type="spellEnd"/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 xml:space="preserve"> Barcelona team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20.25pt;height:18pt" o:ole="">
            <v:imagedata r:id="rId36" o:title=""/>
          </v:shape>
          <w:control r:id="rId41" w:name="DefaultOcxName26" w:shapeid="_x0000_i1176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Event’s website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36" o:title=""/>
          </v:shape>
          <w:control r:id="rId42" w:name="DefaultOcxName27" w:shapeid="_x0000_i1179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Social networks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36" o:title=""/>
          </v:shape>
          <w:control r:id="rId43" w:name="DefaultOcxName28" w:shapeid="_x0000_i1182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Partner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36" o:title=""/>
          </v:shape>
          <w:control r:id="rId44" w:name="DefaultOcxName29" w:shapeid="_x0000_i1185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Specialist magazine/journal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36" o:title=""/>
          </v:shape>
          <w:control r:id="rId45" w:name="DefaultOcxName30" w:shapeid="_x0000_i1188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Sector associations (please specify)</w:t>
      </w:r>
    </w:p>
    <w:p w:rsidR="00947C32" w:rsidRPr="00947C32" w:rsidRDefault="00BA5F0D" w:rsidP="00947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36" o:title=""/>
          </v:shape>
          <w:control r:id="rId46" w:name="DefaultOcxName31" w:shapeid="_x0000_i1191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Contacts</w:t>
      </w:r>
    </w:p>
    <w:p w:rsidR="00947C32" w:rsidRPr="00947C32" w:rsidRDefault="00BA5F0D" w:rsidP="00947C32">
      <w:pPr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36" o:title=""/>
          </v:shape>
          <w:control r:id="rId47" w:name="DefaultOcxName32" w:shapeid="_x0000_i1194"/>
        </w:object>
      </w:r>
      <w:r w:rsidR="00947C32" w:rsidRPr="00947C32">
        <w:rPr>
          <w:rFonts w:ascii="Times New Roman" w:eastAsia="Times New Roman" w:hAnsi="Times New Roman" w:cs="Times New Roman"/>
          <w:sz w:val="24"/>
          <w:szCs w:val="24"/>
        </w:rPr>
        <w:t>Other (please specify)</w:t>
      </w:r>
    </w:p>
    <w:p w:rsidR="00947C32" w:rsidRPr="00947C32" w:rsidRDefault="00947C32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t>Others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8" type="#_x0000_t75" style="width:60.75pt;height:18pt" o:ole="">
            <v:imagedata r:id="rId24" o:title=""/>
          </v:shape>
          <w:control r:id="rId48" w:name="DefaultOcxName33" w:shapeid="_x0000_i1198"/>
        </w:object>
      </w:r>
    </w:p>
    <w:p w:rsidR="00947C32" w:rsidRPr="00947C32" w:rsidRDefault="00947C32" w:rsidP="00947C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7C3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47C32" w:rsidRPr="00947C32" w:rsidRDefault="00BA5F0D" w:rsidP="0094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947C32" w:rsidRPr="00947C32">
          <w:rPr>
            <w:rFonts w:ascii="Times New Roman" w:eastAsia="Times New Roman" w:hAnsi="Times New Roman" w:cs="Times New Roman"/>
            <w:caps/>
            <w:color w:val="428BCA"/>
            <w:sz w:val="21"/>
          </w:rPr>
          <w:t>BACK</w:t>
        </w:r>
      </w:hyperlink>
    </w:p>
    <w:p w:rsidR="00947C32" w:rsidRPr="00947C32" w:rsidRDefault="00BA5F0D" w:rsidP="00947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C3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1" type="#_x0000_t75" style="width:63pt;height:22.5pt" o:ole="">
            <v:imagedata r:id="rId50" o:title=""/>
          </v:shape>
          <w:control r:id="rId51" w:name="DefaultOcxName34" w:shapeid="_x0000_i1201"/>
        </w:object>
      </w:r>
    </w:p>
    <w:p w:rsidR="00B232AD" w:rsidRDefault="00B232AD"/>
    <w:sectPr w:rsidR="00B232AD" w:rsidSect="00947C3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E5B"/>
    <w:multiLevelType w:val="multilevel"/>
    <w:tmpl w:val="D714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7C32"/>
    <w:rsid w:val="00584D31"/>
    <w:rsid w:val="00947C32"/>
    <w:rsid w:val="00A92988"/>
    <w:rsid w:val="00B232AD"/>
    <w:rsid w:val="00BA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D"/>
  </w:style>
  <w:style w:type="paragraph" w:styleId="Heading2">
    <w:name w:val="heading 2"/>
    <w:basedOn w:val="Normal"/>
    <w:link w:val="Heading2Char"/>
    <w:uiPriority w:val="9"/>
    <w:qFormat/>
    <w:rsid w:val="00947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C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47C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7C32"/>
  </w:style>
  <w:style w:type="character" w:styleId="Strong">
    <w:name w:val="Strong"/>
    <w:basedOn w:val="DefaultParagraphFont"/>
    <w:uiPriority w:val="22"/>
    <w:qFormat/>
    <w:rsid w:val="00947C3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7C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7C32"/>
    <w:rPr>
      <w:rFonts w:ascii="Arial" w:eastAsia="Times New Roman" w:hAnsi="Arial" w:cs="Arial"/>
      <w:vanish/>
      <w:sz w:val="16"/>
      <w:szCs w:val="16"/>
    </w:rPr>
  </w:style>
  <w:style w:type="paragraph" w:customStyle="1" w:styleId="help-block">
    <w:name w:val="help-block"/>
    <w:basedOn w:val="Normal"/>
    <w:rsid w:val="0094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7C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7C3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122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9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464715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7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011934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2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9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9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3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546816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674170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822902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22535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11216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624954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9791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286239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905402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57672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745034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49701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827291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18596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812117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918502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675958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9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8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34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0898">
                              <w:marLeft w:val="12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image" Target="media/image6.wmf"/><Relationship Id="rId7" Type="http://schemas.openxmlformats.org/officeDocument/2006/relationships/hyperlink" Target="http://smartcity.bcongresos.com/SCEWC%202016_Call%20for%20Awards_T&amp;C.PDF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hyperlink" Target="http://smartcity.bcongresos.com/index.php?idtipo=2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4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image" Target="media/image5.wmf"/><Relationship Id="rId49" Type="http://schemas.openxmlformats.org/officeDocument/2006/relationships/hyperlink" Target="http://smartcity.bcongresos.com/index.php" TargetMode="External"/><Relationship Id="rId10" Type="http://schemas.openxmlformats.org/officeDocument/2006/relationships/hyperlink" Target="http://smartcity.bcongresos.com/formulario_2.php?idformulario=0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artcity.bcongresos.com/formulario_2.php?idformulario=0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3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8" Type="http://schemas.openxmlformats.org/officeDocument/2006/relationships/hyperlink" Target="http://smartcity.bcongresos.com/formulario_2.php?idformulario=0" TargetMode="External"/><Relationship Id="rId51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YOGA300</dc:creator>
  <cp:lastModifiedBy>yogita</cp:lastModifiedBy>
  <cp:revision>2</cp:revision>
  <dcterms:created xsi:type="dcterms:W3CDTF">2016-08-31T11:16:00Z</dcterms:created>
  <dcterms:modified xsi:type="dcterms:W3CDTF">2016-08-31T11:16:00Z</dcterms:modified>
</cp:coreProperties>
</file>